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5A8D2" w14:textId="77777777" w:rsidR="008941D4" w:rsidRPr="0041256A" w:rsidRDefault="00DD5BBF" w:rsidP="008941D4">
      <w:pPr>
        <w:pStyle w:val="BodyText"/>
        <w:spacing w:before="74"/>
        <w:ind w:left="107"/>
        <w:jc w:val="center"/>
        <w:rPr>
          <w:b/>
          <w:sz w:val="24"/>
          <w:szCs w:val="24"/>
          <w:u w:val="single"/>
        </w:rPr>
      </w:pPr>
      <w:bookmarkStart w:id="0" w:name="_GoBack"/>
      <w:bookmarkEnd w:id="0"/>
      <w:r>
        <w:br w:type="column"/>
      </w:r>
      <w:r w:rsidR="008941D4" w:rsidRPr="0041256A">
        <w:rPr>
          <w:b/>
          <w:sz w:val="24"/>
          <w:szCs w:val="24"/>
          <w:u w:val="single"/>
        </w:rPr>
        <w:lastRenderedPageBreak/>
        <w:t>Guide to Institutional Accreditation Letter</w:t>
      </w:r>
    </w:p>
    <w:p w14:paraId="1FDA5808" w14:textId="451328BD" w:rsidR="008941D4" w:rsidRPr="00E7663E" w:rsidRDefault="00E7663E" w:rsidP="00E7663E">
      <w:pPr>
        <w:spacing w:line="200" w:lineRule="exact"/>
        <w:jc w:val="center"/>
        <w:rPr>
          <w:rFonts w:ascii="Arial" w:hAnsi="Arial" w:cs="Arial"/>
          <w:i/>
          <w:sz w:val="20"/>
          <w:szCs w:val="20"/>
        </w:rPr>
      </w:pPr>
      <w:r w:rsidRPr="00E7663E">
        <w:rPr>
          <w:rFonts w:ascii="Arial" w:hAnsi="Arial" w:cs="Arial"/>
          <w:i/>
          <w:sz w:val="20"/>
          <w:szCs w:val="20"/>
        </w:rPr>
        <w:t>Summary of what is to be included in each section is indicated in italics</w:t>
      </w:r>
    </w:p>
    <w:p w14:paraId="3DE2EBE1" w14:textId="77777777" w:rsidR="00DB10C9" w:rsidRDefault="00DB10C9" w:rsidP="0041256A">
      <w:pPr>
        <w:spacing w:line="200" w:lineRule="exact"/>
        <w:ind w:firstLine="180"/>
        <w:rPr>
          <w:rFonts w:ascii="Arial" w:hAnsi="Arial" w:cs="Arial"/>
          <w:sz w:val="24"/>
          <w:szCs w:val="24"/>
        </w:rPr>
      </w:pPr>
    </w:p>
    <w:p w14:paraId="166FF949" w14:textId="77777777" w:rsidR="00EF51C3" w:rsidRPr="00C23C85" w:rsidRDefault="008941D4" w:rsidP="00E7663E">
      <w:pPr>
        <w:pStyle w:val="BodyText"/>
        <w:ind w:hanging="991"/>
        <w:rPr>
          <w:i/>
        </w:rPr>
      </w:pPr>
      <w:r w:rsidRPr="00C23C85">
        <w:rPr>
          <w:i/>
        </w:rPr>
        <w:t xml:space="preserve">DATE </w:t>
      </w:r>
    </w:p>
    <w:p w14:paraId="60BB18D8" w14:textId="77777777" w:rsidR="008941D4" w:rsidRPr="00C23C85" w:rsidRDefault="008941D4" w:rsidP="00E7663E">
      <w:pPr>
        <w:pStyle w:val="BodyText"/>
        <w:ind w:hanging="991"/>
        <w:rPr>
          <w:i/>
        </w:rPr>
      </w:pPr>
    </w:p>
    <w:p w14:paraId="04B50092" w14:textId="77777777" w:rsidR="008941D4" w:rsidRPr="00C23C85" w:rsidRDefault="008941D4" w:rsidP="00E7663E">
      <w:pPr>
        <w:pStyle w:val="BodyText"/>
        <w:ind w:hanging="991"/>
        <w:rPr>
          <w:i/>
        </w:rPr>
      </w:pPr>
      <w:r w:rsidRPr="00C23C85">
        <w:rPr>
          <w:i/>
        </w:rPr>
        <w:t>Letter addressed to Institutional DIO</w:t>
      </w:r>
    </w:p>
    <w:p w14:paraId="6CF0502C" w14:textId="77777777" w:rsidR="00EF51C3" w:rsidRPr="00DB10C9" w:rsidRDefault="00EF51C3" w:rsidP="00E7663E">
      <w:pPr>
        <w:pStyle w:val="BodyText"/>
      </w:pPr>
    </w:p>
    <w:p w14:paraId="5A40A124" w14:textId="77777777" w:rsidR="00EF51C3" w:rsidRPr="00DB10C9" w:rsidRDefault="008941D4" w:rsidP="00E7663E">
      <w:pPr>
        <w:pStyle w:val="BodyText"/>
        <w:tabs>
          <w:tab w:val="left" w:pos="3060"/>
        </w:tabs>
        <w:ind w:left="180"/>
      </w:pPr>
      <w:r w:rsidRPr="00DB10C9">
        <w:t>Dear Dr.</w:t>
      </w:r>
      <w:r w:rsidRPr="00C23C85">
        <w:rPr>
          <w:i/>
        </w:rPr>
        <w:t xml:space="preserve"> DIO</w:t>
      </w:r>
      <w:r w:rsidR="00DD5BBF" w:rsidRPr="00DB10C9">
        <w:t>,</w:t>
      </w:r>
    </w:p>
    <w:p w14:paraId="7C72D756" w14:textId="77777777" w:rsidR="00EF51C3" w:rsidRPr="00DB10C9" w:rsidRDefault="00EF51C3" w:rsidP="00E7663E">
      <w:pPr>
        <w:pStyle w:val="BodyText"/>
        <w:tabs>
          <w:tab w:val="left" w:pos="3060"/>
        </w:tabs>
        <w:ind w:left="180"/>
        <w:sectPr w:rsidR="00EF51C3" w:rsidRPr="00DB10C9">
          <w:type w:val="continuous"/>
          <w:pgSz w:w="12240" w:h="15840"/>
          <w:pgMar w:top="1040" w:right="940" w:bottom="280" w:left="780" w:header="720" w:footer="720" w:gutter="0"/>
          <w:cols w:num="2" w:space="720" w:equalWidth="0">
            <w:col w:w="1745" w:space="222"/>
            <w:col w:w="8553"/>
          </w:cols>
        </w:sectPr>
      </w:pPr>
    </w:p>
    <w:p w14:paraId="5CBC08B5" w14:textId="77777777" w:rsidR="00EF51C3" w:rsidRPr="00DB10C9" w:rsidRDefault="00EF51C3" w:rsidP="00E7663E">
      <w:pPr>
        <w:pStyle w:val="BodyText"/>
        <w:tabs>
          <w:tab w:val="left" w:pos="3060"/>
        </w:tabs>
        <w:ind w:left="180"/>
      </w:pPr>
    </w:p>
    <w:p w14:paraId="34A6FB5F" w14:textId="77777777" w:rsidR="00EF51C3" w:rsidRPr="00DB10C9" w:rsidRDefault="00DD5BBF" w:rsidP="00E7663E">
      <w:pPr>
        <w:pStyle w:val="BodyText"/>
        <w:tabs>
          <w:tab w:val="left" w:pos="3060"/>
        </w:tabs>
        <w:ind w:left="2159"/>
      </w:pPr>
      <w:r w:rsidRPr="00DB10C9">
        <w:t>The ACGME-International Review Committee has reviewed the application for institutional accreditation submitted by the following institution:</w:t>
      </w:r>
    </w:p>
    <w:p w14:paraId="05062968" w14:textId="77777777" w:rsidR="00EF51C3" w:rsidRPr="00DB10C9" w:rsidRDefault="00EF51C3" w:rsidP="00E7663E">
      <w:pPr>
        <w:pStyle w:val="BodyText"/>
        <w:tabs>
          <w:tab w:val="left" w:pos="3060"/>
        </w:tabs>
        <w:ind w:left="2159"/>
      </w:pPr>
    </w:p>
    <w:p w14:paraId="586F2F9B" w14:textId="7507B198" w:rsidR="00EF51C3" w:rsidRPr="00DB10C9" w:rsidRDefault="00E7663E" w:rsidP="00E7663E">
      <w:pPr>
        <w:pStyle w:val="BodyText"/>
        <w:ind w:left="1440"/>
      </w:pPr>
      <w:r>
        <w:tab/>
      </w:r>
      <w:r>
        <w:tab/>
      </w:r>
      <w:r w:rsidR="008941D4" w:rsidRPr="00DB10C9">
        <w:t>Institution Name</w:t>
      </w:r>
    </w:p>
    <w:p w14:paraId="3C822952" w14:textId="43351BD7" w:rsidR="008941D4" w:rsidRPr="00DB10C9" w:rsidRDefault="00E7663E" w:rsidP="00E7663E">
      <w:pPr>
        <w:pStyle w:val="BodyText"/>
        <w:tabs>
          <w:tab w:val="left" w:pos="2160"/>
        </w:tabs>
        <w:ind w:left="1440"/>
      </w:pPr>
      <w:r>
        <w:tab/>
      </w:r>
      <w:r>
        <w:tab/>
      </w:r>
      <w:r w:rsidR="008941D4" w:rsidRPr="00DB10C9">
        <w:t>City, Country</w:t>
      </w:r>
    </w:p>
    <w:p w14:paraId="68780AB9" w14:textId="74BFE343" w:rsidR="00EF51C3" w:rsidRPr="00DB10C9" w:rsidRDefault="00E7663E" w:rsidP="00E7663E">
      <w:pPr>
        <w:pStyle w:val="BodyText"/>
        <w:tabs>
          <w:tab w:val="left" w:pos="2880"/>
        </w:tabs>
        <w:ind w:left="2159"/>
      </w:pPr>
      <w:r>
        <w:tab/>
      </w:r>
      <w:r w:rsidR="00DD5BBF" w:rsidRPr="00DB10C9">
        <w:t xml:space="preserve">Institution </w:t>
      </w:r>
      <w:r w:rsidR="008941D4" w:rsidRPr="00DB10C9">
        <w:t>ADS Number</w:t>
      </w:r>
      <w:r w:rsidR="004E7ADF">
        <w:t xml:space="preserve">:  </w:t>
      </w:r>
      <w:r w:rsidR="004E7ADF" w:rsidRPr="004E7ADF">
        <w:rPr>
          <w:i/>
        </w:rPr>
        <w:t>Assigned by ADS staff by Country</w:t>
      </w:r>
    </w:p>
    <w:p w14:paraId="6040568A" w14:textId="77777777" w:rsidR="00EF51C3" w:rsidRPr="00DB10C9" w:rsidRDefault="00EF51C3" w:rsidP="00E7663E">
      <w:pPr>
        <w:pStyle w:val="BodyText"/>
        <w:tabs>
          <w:tab w:val="left" w:pos="3060"/>
        </w:tabs>
        <w:ind w:left="2159"/>
      </w:pPr>
    </w:p>
    <w:p w14:paraId="1F44C53A" w14:textId="77777777" w:rsidR="00EF51C3" w:rsidRPr="00DB10C9" w:rsidRDefault="00DD5BBF" w:rsidP="00E7663E">
      <w:pPr>
        <w:pStyle w:val="BodyText"/>
        <w:tabs>
          <w:tab w:val="left" w:pos="3060"/>
        </w:tabs>
        <w:ind w:left="2159"/>
      </w:pPr>
      <w:r w:rsidRPr="00DB10C9">
        <w:t>Based on all of the information available to it at the time of its recent meeting, the Review Committee accredited the institution as follows:</w:t>
      </w:r>
    </w:p>
    <w:p w14:paraId="2C4EF46C" w14:textId="77777777" w:rsidR="00EF51C3" w:rsidRPr="00DB10C9" w:rsidRDefault="00EF51C3" w:rsidP="00E7663E">
      <w:pPr>
        <w:pStyle w:val="BodyText"/>
        <w:tabs>
          <w:tab w:val="left" w:pos="3060"/>
        </w:tabs>
        <w:ind w:left="2159"/>
      </w:pPr>
    </w:p>
    <w:p w14:paraId="6C03AF78" w14:textId="77777777" w:rsidR="00EF51C3" w:rsidRPr="00DB10C9" w:rsidRDefault="00EF51C3" w:rsidP="00E7663E">
      <w:pPr>
        <w:pStyle w:val="BodyText"/>
        <w:tabs>
          <w:tab w:val="left" w:pos="3060"/>
        </w:tabs>
        <w:ind w:left="2159"/>
      </w:pPr>
    </w:p>
    <w:p w14:paraId="646F7F6F" w14:textId="1AB9C948" w:rsidR="008941D4" w:rsidRPr="00E7663E" w:rsidRDefault="00DD5BBF" w:rsidP="00E7663E">
      <w:pPr>
        <w:pStyle w:val="BodyText"/>
        <w:tabs>
          <w:tab w:val="left" w:pos="3060"/>
        </w:tabs>
        <w:ind w:left="2159"/>
        <w:rPr>
          <w:i/>
        </w:rPr>
      </w:pPr>
      <w:r w:rsidRPr="00DB10C9">
        <w:t xml:space="preserve">Accreditation Status: </w:t>
      </w:r>
      <w:r w:rsidR="00C1590B" w:rsidRPr="00E7663E">
        <w:rPr>
          <w:i/>
        </w:rPr>
        <w:t xml:space="preserve">Accreditation </w:t>
      </w:r>
      <w:r w:rsidR="00DB10C9" w:rsidRPr="00E7663E">
        <w:rPr>
          <w:i/>
        </w:rPr>
        <w:t>status options for Institutional applications are 1) Initial Accreditation or 2) Withhold Accreditation</w:t>
      </w:r>
      <w:r w:rsidR="004E7ADF">
        <w:rPr>
          <w:i/>
        </w:rPr>
        <w:t xml:space="preserve"> (if withheld, accreditation of programs cannot occur)</w:t>
      </w:r>
    </w:p>
    <w:p w14:paraId="2478B472" w14:textId="782258AB" w:rsidR="00EF51C3" w:rsidRPr="00C1590B" w:rsidRDefault="00F731C6" w:rsidP="00E7663E">
      <w:pPr>
        <w:pStyle w:val="BodyText"/>
        <w:tabs>
          <w:tab w:val="left" w:pos="3060"/>
        </w:tabs>
        <w:ind w:left="2159"/>
      </w:pPr>
      <w:r>
        <w:t>Effective Date:</w:t>
      </w:r>
    </w:p>
    <w:p w14:paraId="45AF3B33" w14:textId="2DDFD18F" w:rsidR="00807801" w:rsidRPr="004E7ADF" w:rsidRDefault="00DD5BBF" w:rsidP="004E7ADF">
      <w:pPr>
        <w:ind w:left="2160"/>
        <w:rPr>
          <w:rFonts w:ascii="Arial" w:hAnsi="Arial" w:cs="Arial"/>
          <w:i/>
          <w:sz w:val="20"/>
          <w:szCs w:val="20"/>
        </w:rPr>
      </w:pPr>
      <w:r w:rsidRPr="00DB10C9">
        <w:t xml:space="preserve">Approximate Next Site Visit: </w:t>
      </w:r>
      <w:r w:rsidR="004E7ADF" w:rsidRPr="004E7ADF">
        <w:rPr>
          <w:rFonts w:ascii="Arial" w:hAnsi="Arial" w:cs="Arial"/>
          <w:i/>
          <w:sz w:val="20"/>
          <w:szCs w:val="20"/>
        </w:rPr>
        <w:t>Program and Sponsoring Institution will be notified about four months pri</w:t>
      </w:r>
      <w:r w:rsidR="004E7ADF">
        <w:rPr>
          <w:rFonts w:ascii="Arial" w:hAnsi="Arial" w:cs="Arial"/>
          <w:i/>
          <w:sz w:val="20"/>
          <w:szCs w:val="20"/>
        </w:rPr>
        <w:t>or to scheduled site visit date</w:t>
      </w:r>
    </w:p>
    <w:p w14:paraId="6E7EFFCC" w14:textId="41429823" w:rsidR="00EF51C3" w:rsidRPr="00E7663E" w:rsidRDefault="00DD5BBF" w:rsidP="00E7663E">
      <w:pPr>
        <w:pStyle w:val="BodyText"/>
        <w:tabs>
          <w:tab w:val="left" w:pos="3060"/>
        </w:tabs>
        <w:ind w:left="2159"/>
        <w:rPr>
          <w:i/>
        </w:rPr>
      </w:pPr>
      <w:r w:rsidRPr="00DB10C9">
        <w:t>Cycle Length:</w:t>
      </w:r>
      <w:r w:rsidR="00DB10C9" w:rsidRPr="00E7663E">
        <w:rPr>
          <w:i/>
        </w:rPr>
        <w:t xml:space="preserve"> If Initial Accreditation is granted, the cycle length will be 1 to 2 years.  The approximate date of the site visit will reflect the cycle length</w:t>
      </w:r>
    </w:p>
    <w:p w14:paraId="19282102" w14:textId="77777777" w:rsidR="00EF51C3" w:rsidRPr="00DB10C9" w:rsidRDefault="00EF51C3" w:rsidP="00E7663E">
      <w:pPr>
        <w:pStyle w:val="BodyText"/>
        <w:tabs>
          <w:tab w:val="left" w:pos="3060"/>
        </w:tabs>
        <w:ind w:left="2159"/>
      </w:pPr>
    </w:p>
    <w:p w14:paraId="338712C8" w14:textId="77777777" w:rsidR="00EF51C3" w:rsidRPr="00E7663E" w:rsidRDefault="00DD5BBF" w:rsidP="00E7663E">
      <w:pPr>
        <w:pStyle w:val="BodyText"/>
        <w:tabs>
          <w:tab w:val="left" w:pos="3060"/>
        </w:tabs>
        <w:ind w:left="2159"/>
        <w:rPr>
          <w:b/>
        </w:rPr>
      </w:pPr>
      <w:r w:rsidRPr="00E7663E">
        <w:rPr>
          <w:b/>
        </w:rPr>
        <w:t>Areas Not in Substantial Compliance (Citations)</w:t>
      </w:r>
    </w:p>
    <w:p w14:paraId="44B71514" w14:textId="77777777" w:rsidR="00DB10C9" w:rsidRPr="00DB10C9" w:rsidRDefault="00DB10C9" w:rsidP="00E7663E">
      <w:pPr>
        <w:pStyle w:val="BodyText"/>
        <w:tabs>
          <w:tab w:val="left" w:pos="3060"/>
        </w:tabs>
        <w:ind w:left="2159"/>
        <w:rPr>
          <w:b/>
          <w:bCs/>
        </w:rPr>
      </w:pPr>
    </w:p>
    <w:p w14:paraId="7BF7B0CC" w14:textId="3EB070F7" w:rsidR="00DB10C9" w:rsidRPr="00DB10C9" w:rsidRDefault="00DB10C9" w:rsidP="00E7663E">
      <w:pPr>
        <w:pStyle w:val="BodyText"/>
        <w:tabs>
          <w:tab w:val="left" w:pos="3060"/>
        </w:tabs>
        <w:ind w:left="2159"/>
      </w:pPr>
      <w:r w:rsidRPr="00DB10C9">
        <w:rPr>
          <w:b/>
        </w:rPr>
        <w:t xml:space="preserve">Institutional Requirement </w:t>
      </w:r>
      <w:r w:rsidRPr="00DB10C9">
        <w:t>Specific Requirement Number, such as II.B.3</w:t>
      </w:r>
    </w:p>
    <w:p w14:paraId="68467F03" w14:textId="61E35A7F" w:rsidR="00DB10C9" w:rsidRPr="00E7663E" w:rsidRDefault="00DB10C9" w:rsidP="00E7663E">
      <w:pPr>
        <w:pStyle w:val="BodyText"/>
        <w:tabs>
          <w:tab w:val="left" w:pos="3060"/>
        </w:tabs>
        <w:ind w:left="2159"/>
        <w:rPr>
          <w:i/>
        </w:rPr>
      </w:pPr>
      <w:r w:rsidRPr="00E7663E">
        <w:rPr>
          <w:i/>
        </w:rPr>
        <w:t>Major Institutional Requirement Section heading/Secondary heading/etc.</w:t>
      </w:r>
    </w:p>
    <w:p w14:paraId="73838E7F" w14:textId="77777777" w:rsidR="00DB10C9" w:rsidRPr="00E7663E" w:rsidRDefault="00DB10C9" w:rsidP="00E7663E">
      <w:pPr>
        <w:pStyle w:val="BodyText"/>
        <w:tabs>
          <w:tab w:val="left" w:pos="3060"/>
        </w:tabs>
        <w:ind w:left="2159"/>
        <w:rPr>
          <w:i/>
        </w:rPr>
      </w:pPr>
      <w:r w:rsidRPr="00E7663E">
        <w:rPr>
          <w:i/>
        </w:rPr>
        <w:t>The specific requirement that was judged by the Review Committee to be non-compliant</w:t>
      </w:r>
    </w:p>
    <w:p w14:paraId="18FE9A5F" w14:textId="77777777" w:rsidR="00DB10C9" w:rsidRPr="00E7663E" w:rsidRDefault="00DB10C9" w:rsidP="00E7663E">
      <w:pPr>
        <w:pStyle w:val="BodyText"/>
        <w:tabs>
          <w:tab w:val="left" w:pos="3060"/>
        </w:tabs>
        <w:ind w:left="2159"/>
        <w:rPr>
          <w:i/>
        </w:rPr>
      </w:pPr>
    </w:p>
    <w:p w14:paraId="7A74E847" w14:textId="3F79085A" w:rsidR="00DB10C9" w:rsidRPr="00E7663E" w:rsidRDefault="00DB10C9" w:rsidP="00E7663E">
      <w:pPr>
        <w:pStyle w:val="BodyText"/>
        <w:tabs>
          <w:tab w:val="left" w:pos="3060"/>
        </w:tabs>
        <w:ind w:left="2159"/>
        <w:rPr>
          <w:i/>
        </w:rPr>
      </w:pPr>
      <w:r w:rsidRPr="00E7663E">
        <w:rPr>
          <w:i/>
        </w:rPr>
        <w:t>A description of why the Review Committee judged the program to be not in substantial compliance with the above stated International Institutional Requirement which may include reference to the submitted application materials and/or information in the site visitor’s report.</w:t>
      </w:r>
    </w:p>
    <w:p w14:paraId="71FFEDB7" w14:textId="77777777" w:rsidR="00DB10C9" w:rsidRPr="00E7663E" w:rsidRDefault="00DB10C9" w:rsidP="00E7663E">
      <w:pPr>
        <w:pStyle w:val="BodyText"/>
        <w:tabs>
          <w:tab w:val="left" w:pos="3060"/>
        </w:tabs>
        <w:ind w:left="2159"/>
        <w:rPr>
          <w:i/>
        </w:rPr>
      </w:pPr>
    </w:p>
    <w:p w14:paraId="024F847D" w14:textId="11EA7F43" w:rsidR="00DB10C9" w:rsidRDefault="00DB10C9" w:rsidP="00E7663E">
      <w:pPr>
        <w:pStyle w:val="BodyText"/>
        <w:tabs>
          <w:tab w:val="left" w:pos="3060"/>
        </w:tabs>
        <w:ind w:left="2159"/>
        <w:rPr>
          <w:i/>
        </w:rPr>
      </w:pPr>
      <w:r w:rsidRPr="00E7663E">
        <w:rPr>
          <w:i/>
        </w:rPr>
        <w:t>This pattern is repeated to describe all areas that the Review Committee judged the program not in substantial compliance with the International Institutional Requirements.</w:t>
      </w:r>
    </w:p>
    <w:p w14:paraId="42E8B8D6" w14:textId="77777777" w:rsidR="00E7663E" w:rsidRPr="00E7663E" w:rsidRDefault="00E7663E" w:rsidP="00E7663E">
      <w:pPr>
        <w:pStyle w:val="BodyText"/>
        <w:tabs>
          <w:tab w:val="left" w:pos="3060"/>
        </w:tabs>
        <w:ind w:left="2159"/>
        <w:rPr>
          <w:i/>
        </w:rPr>
      </w:pPr>
    </w:p>
    <w:p w14:paraId="3EFD9704" w14:textId="77777777" w:rsidR="00E7663E" w:rsidRPr="00DB10C9" w:rsidRDefault="00E7663E" w:rsidP="00E7663E">
      <w:pPr>
        <w:pStyle w:val="BodyText"/>
        <w:ind w:left="2160"/>
      </w:pPr>
      <w:r w:rsidRPr="00DB10C9">
        <w:t>It is the policy of the ACGME-International and its Review Committee that each time an action is taken regarding the accreditation status of a program, the residents and applicants (those invited for interviews) must be notified.  In addition, this office must be notified of any major changes in the organization of the program.  When corresponding with this office, please identify the program by number and name as indicated above.  Changes in participating institutions and changes in leadership must be reported to the Review Committee using the ACGME-I Accreditation Data System.</w:t>
      </w:r>
    </w:p>
    <w:p w14:paraId="219742C1" w14:textId="77777777" w:rsidR="00E7663E" w:rsidRPr="00DB10C9" w:rsidRDefault="00E7663E" w:rsidP="00E7663E">
      <w:pPr>
        <w:pStyle w:val="BodyText"/>
      </w:pPr>
    </w:p>
    <w:p w14:paraId="5FE86051" w14:textId="77777777" w:rsidR="00EF51C3" w:rsidRPr="00DB10C9" w:rsidRDefault="00EF51C3" w:rsidP="00E7663E">
      <w:pPr>
        <w:pStyle w:val="BodyText"/>
      </w:pPr>
    </w:p>
    <w:p w14:paraId="70ABDFF0" w14:textId="77777777" w:rsidR="00EF51C3" w:rsidRPr="00DB10C9" w:rsidRDefault="00EF51C3" w:rsidP="00E7663E">
      <w:pPr>
        <w:pStyle w:val="BodyText"/>
      </w:pPr>
    </w:p>
    <w:p w14:paraId="0CBAE783" w14:textId="77777777" w:rsidR="00EF51C3" w:rsidRPr="00DB10C9" w:rsidRDefault="00EF51C3" w:rsidP="00E7663E">
      <w:pPr>
        <w:pStyle w:val="BodyText"/>
        <w:sectPr w:rsidR="00EF51C3" w:rsidRPr="00DB10C9">
          <w:type w:val="continuous"/>
          <w:pgSz w:w="12240" w:h="15840"/>
          <w:pgMar w:top="1040" w:right="940" w:bottom="280" w:left="780" w:header="720" w:footer="720" w:gutter="0"/>
          <w:cols w:space="720"/>
        </w:sectPr>
      </w:pPr>
    </w:p>
    <w:p w14:paraId="795040A9" w14:textId="77777777" w:rsidR="00EF51C3" w:rsidRPr="00DB10C9" w:rsidRDefault="009D4C4A" w:rsidP="00C23C85">
      <w:pPr>
        <w:pStyle w:val="BodyText"/>
        <w:jc w:val="right"/>
      </w:pPr>
      <w:r w:rsidRPr="00DB10C9">
        <w:lastRenderedPageBreak/>
        <w:t>DIO</w:t>
      </w:r>
      <w:r w:rsidR="00DD5BBF" w:rsidRPr="00DB10C9">
        <w:t>, MD</w:t>
      </w:r>
    </w:p>
    <w:p w14:paraId="16CD9CD1" w14:textId="77777777" w:rsidR="00EF51C3" w:rsidRPr="00DB10C9" w:rsidRDefault="00DD5BBF" w:rsidP="00C23C85">
      <w:pPr>
        <w:pStyle w:val="BodyText"/>
        <w:jc w:val="right"/>
      </w:pPr>
      <w:r w:rsidRPr="00DB10C9">
        <w:t>Page</w:t>
      </w:r>
      <w:r w:rsidRPr="00DB10C9">
        <w:rPr>
          <w:spacing w:val="-1"/>
        </w:rPr>
        <w:t xml:space="preserve"> </w:t>
      </w:r>
      <w:r w:rsidRPr="00DB10C9">
        <w:t>2</w:t>
      </w:r>
    </w:p>
    <w:p w14:paraId="6905B67F" w14:textId="77777777" w:rsidR="00EF51C3" w:rsidRPr="00DB10C9" w:rsidRDefault="00EF51C3" w:rsidP="00E7663E">
      <w:pPr>
        <w:pStyle w:val="BodyText"/>
      </w:pPr>
    </w:p>
    <w:p w14:paraId="1B37054C" w14:textId="77777777" w:rsidR="00EF51C3" w:rsidRPr="00DB10C9" w:rsidRDefault="00EF51C3" w:rsidP="00E7663E">
      <w:pPr>
        <w:pStyle w:val="BodyText"/>
      </w:pPr>
    </w:p>
    <w:p w14:paraId="0E199721" w14:textId="77777777" w:rsidR="00EF51C3" w:rsidRPr="00DB10C9" w:rsidRDefault="00EF51C3" w:rsidP="00E7663E">
      <w:pPr>
        <w:pStyle w:val="BodyText"/>
      </w:pPr>
    </w:p>
    <w:p w14:paraId="06C7772D" w14:textId="77777777" w:rsidR="00EF51C3" w:rsidRPr="00DB10C9" w:rsidRDefault="00DD5BBF" w:rsidP="00E7663E">
      <w:pPr>
        <w:pStyle w:val="BodyText"/>
      </w:pPr>
      <w:r w:rsidRPr="00DB10C9">
        <w:t>Sincerely,</w:t>
      </w:r>
    </w:p>
    <w:p w14:paraId="318DDCC8" w14:textId="78A39D9A" w:rsidR="00EF51C3" w:rsidRPr="00DB10C9" w:rsidRDefault="00E7663E" w:rsidP="00E7663E">
      <w:pPr>
        <w:pStyle w:val="BodyText"/>
        <w:ind w:hanging="271"/>
      </w:pPr>
      <w:r w:rsidRPr="00DB10C9">
        <w:rPr>
          <w:noProof/>
        </w:rPr>
        <w:drawing>
          <wp:inline distT="0" distB="0" distL="0" distR="0" wp14:anchorId="7AF372BF" wp14:editId="68860611">
            <wp:extent cx="2104263"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04263" cy="640080"/>
                    </a:xfrm>
                    <a:prstGeom prst="rect">
                      <a:avLst/>
                    </a:prstGeom>
                    <a:noFill/>
                    <a:ln>
                      <a:noFill/>
                    </a:ln>
                  </pic:spPr>
                </pic:pic>
              </a:graphicData>
            </a:graphic>
          </wp:inline>
        </w:drawing>
      </w:r>
    </w:p>
    <w:p w14:paraId="2A5BBF19" w14:textId="16FB05FA" w:rsidR="00EF51C3" w:rsidRPr="00DB10C9" w:rsidRDefault="00DD5BBF" w:rsidP="00E7663E">
      <w:pPr>
        <w:pStyle w:val="BodyText"/>
      </w:pPr>
      <w:r w:rsidRPr="00DB10C9">
        <w:t xml:space="preserve">Lorraine Lewis, </w:t>
      </w:r>
      <w:proofErr w:type="spellStart"/>
      <w:r w:rsidRPr="00DB10C9">
        <w:t>EdD</w:t>
      </w:r>
      <w:proofErr w:type="spellEnd"/>
      <w:r w:rsidRPr="00DB10C9">
        <w:t>,</w:t>
      </w:r>
      <w:r w:rsidR="005F5020">
        <w:t xml:space="preserve"> </w:t>
      </w:r>
      <w:r w:rsidRPr="00DB10C9">
        <w:t>RD</w:t>
      </w:r>
    </w:p>
    <w:p w14:paraId="281578EF" w14:textId="77777777" w:rsidR="003D38B9" w:rsidRDefault="00DD5BBF" w:rsidP="00E7663E">
      <w:pPr>
        <w:pStyle w:val="BodyText"/>
      </w:pPr>
      <w:r w:rsidRPr="00DB10C9">
        <w:t xml:space="preserve">Executive Director, International Accreditation, ACGME International (ACGME-I) </w:t>
      </w:r>
    </w:p>
    <w:p w14:paraId="1CBEDEC7" w14:textId="5ACD236B" w:rsidR="00EF51C3" w:rsidRPr="00DB10C9" w:rsidRDefault="00DD5BBF" w:rsidP="00E7663E">
      <w:pPr>
        <w:pStyle w:val="BodyText"/>
      </w:pPr>
      <w:r w:rsidRPr="00DB10C9">
        <w:t>ACGME-International Review Committee</w:t>
      </w:r>
    </w:p>
    <w:p w14:paraId="617530B6" w14:textId="291FDD23" w:rsidR="00EF51C3" w:rsidRPr="00DB10C9" w:rsidRDefault="00DB10C9" w:rsidP="00E7663E">
      <w:pPr>
        <w:pStyle w:val="BodyText"/>
      </w:pPr>
      <w:r w:rsidRPr="00DB10C9">
        <w:t>001.1.</w:t>
      </w:r>
      <w:r w:rsidR="00DD5BBF" w:rsidRPr="00DB10C9">
        <w:t>312-755-5043</w:t>
      </w:r>
    </w:p>
    <w:p w14:paraId="67DAADB3" w14:textId="77777777" w:rsidR="00EF51C3" w:rsidRPr="00DB10C9" w:rsidRDefault="00875FCE" w:rsidP="00E7663E">
      <w:pPr>
        <w:pStyle w:val="BodyText"/>
      </w:pPr>
      <w:hyperlink r:id="rId7">
        <w:r w:rsidR="00DD5BBF" w:rsidRPr="00DB10C9">
          <w:t>llewis@acgme-i.org</w:t>
        </w:r>
      </w:hyperlink>
    </w:p>
    <w:p w14:paraId="4B46A855" w14:textId="77777777" w:rsidR="00EF51C3" w:rsidRPr="00DB10C9" w:rsidRDefault="00EF51C3" w:rsidP="00E7663E">
      <w:pPr>
        <w:pStyle w:val="BodyText"/>
      </w:pPr>
    </w:p>
    <w:p w14:paraId="70B4ABD4" w14:textId="77777777" w:rsidR="00EF51C3" w:rsidRPr="00DB10C9" w:rsidRDefault="00EF51C3" w:rsidP="00E7663E">
      <w:pPr>
        <w:pStyle w:val="BodyText"/>
      </w:pPr>
    </w:p>
    <w:p w14:paraId="4F5085D9" w14:textId="5F2BC39A" w:rsidR="00DB10C9" w:rsidRPr="00E7663E" w:rsidRDefault="00DD5BBF" w:rsidP="00E7663E">
      <w:pPr>
        <w:pStyle w:val="BodyText"/>
        <w:rPr>
          <w:i/>
        </w:rPr>
      </w:pPr>
      <w:r w:rsidRPr="00DB10C9">
        <w:t>Participating Site(s):</w:t>
      </w:r>
      <w:r w:rsidR="00DB10C9" w:rsidRPr="00DB10C9">
        <w:rPr>
          <w:rStyle w:val="CommentReference"/>
          <w:rFonts w:cs="Arial"/>
          <w:sz w:val="24"/>
          <w:szCs w:val="24"/>
        </w:rPr>
        <w:t xml:space="preserve"> </w:t>
      </w:r>
      <w:r w:rsidR="00DB10C9" w:rsidRPr="00E7663E">
        <w:rPr>
          <w:i/>
        </w:rPr>
        <w:t>All participating sites listed in Accreditation Data System (ADS) will receive copies of the Letter of Notification</w:t>
      </w:r>
    </w:p>
    <w:p w14:paraId="5E30D3E2" w14:textId="77777777" w:rsidR="00EF51C3" w:rsidRPr="00DB10C9" w:rsidRDefault="00EF51C3" w:rsidP="00E7663E">
      <w:pPr>
        <w:pStyle w:val="BodyText"/>
      </w:pPr>
    </w:p>
    <w:sectPr w:rsidR="00EF51C3" w:rsidRPr="00DB10C9">
      <w:pgSz w:w="12240" w:h="15840"/>
      <w:pgMar w:top="680" w:right="96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B6F3A"/>
    <w:multiLevelType w:val="hybridMultilevel"/>
    <w:tmpl w:val="B9CE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8B7BB9"/>
    <w:multiLevelType w:val="hybridMultilevel"/>
    <w:tmpl w:val="84F4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C3"/>
    <w:rsid w:val="000A36D5"/>
    <w:rsid w:val="00105E04"/>
    <w:rsid w:val="00144739"/>
    <w:rsid w:val="003C00D8"/>
    <w:rsid w:val="003D38B9"/>
    <w:rsid w:val="0041256A"/>
    <w:rsid w:val="0044549A"/>
    <w:rsid w:val="004C5B48"/>
    <w:rsid w:val="004E7ADF"/>
    <w:rsid w:val="005F5020"/>
    <w:rsid w:val="00673625"/>
    <w:rsid w:val="00683C54"/>
    <w:rsid w:val="007020EE"/>
    <w:rsid w:val="007349F9"/>
    <w:rsid w:val="00807801"/>
    <w:rsid w:val="008941D4"/>
    <w:rsid w:val="009D4C4A"/>
    <w:rsid w:val="00C1590B"/>
    <w:rsid w:val="00C23C85"/>
    <w:rsid w:val="00C333D2"/>
    <w:rsid w:val="00DB10C9"/>
    <w:rsid w:val="00DD5BBF"/>
    <w:rsid w:val="00E7663E"/>
    <w:rsid w:val="00E968C4"/>
    <w:rsid w:val="00EF51C3"/>
    <w:rsid w:val="00F73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963D8"/>
  <w15:docId w15:val="{A1A61043-6637-49E7-8A7A-B25C14DC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074"/>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1"/>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07801"/>
    <w:rPr>
      <w:sz w:val="16"/>
      <w:szCs w:val="16"/>
    </w:rPr>
  </w:style>
  <w:style w:type="paragraph" w:styleId="CommentText">
    <w:name w:val="annotation text"/>
    <w:basedOn w:val="Normal"/>
    <w:link w:val="CommentTextChar"/>
    <w:uiPriority w:val="99"/>
    <w:semiHidden/>
    <w:unhideWhenUsed/>
    <w:rsid w:val="00807801"/>
    <w:rPr>
      <w:sz w:val="20"/>
      <w:szCs w:val="20"/>
    </w:rPr>
  </w:style>
  <w:style w:type="character" w:customStyle="1" w:styleId="CommentTextChar">
    <w:name w:val="Comment Text Char"/>
    <w:basedOn w:val="DefaultParagraphFont"/>
    <w:link w:val="CommentText"/>
    <w:uiPriority w:val="99"/>
    <w:semiHidden/>
    <w:rsid w:val="00807801"/>
    <w:rPr>
      <w:sz w:val="20"/>
      <w:szCs w:val="20"/>
    </w:rPr>
  </w:style>
  <w:style w:type="paragraph" w:styleId="CommentSubject">
    <w:name w:val="annotation subject"/>
    <w:basedOn w:val="CommentText"/>
    <w:next w:val="CommentText"/>
    <w:link w:val="CommentSubjectChar"/>
    <w:uiPriority w:val="99"/>
    <w:semiHidden/>
    <w:unhideWhenUsed/>
    <w:rsid w:val="00807801"/>
    <w:rPr>
      <w:b/>
      <w:bCs/>
    </w:rPr>
  </w:style>
  <w:style w:type="character" w:customStyle="1" w:styleId="CommentSubjectChar">
    <w:name w:val="Comment Subject Char"/>
    <w:basedOn w:val="CommentTextChar"/>
    <w:link w:val="CommentSubject"/>
    <w:uiPriority w:val="99"/>
    <w:semiHidden/>
    <w:rsid w:val="00807801"/>
    <w:rPr>
      <w:b/>
      <w:bCs/>
      <w:sz w:val="20"/>
      <w:szCs w:val="20"/>
    </w:rPr>
  </w:style>
  <w:style w:type="paragraph" w:styleId="BalloonText">
    <w:name w:val="Balloon Text"/>
    <w:basedOn w:val="Normal"/>
    <w:link w:val="BalloonTextChar"/>
    <w:uiPriority w:val="99"/>
    <w:semiHidden/>
    <w:unhideWhenUsed/>
    <w:rsid w:val="008078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8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67042">
      <w:bodyDiv w:val="1"/>
      <w:marLeft w:val="0"/>
      <w:marRight w:val="0"/>
      <w:marTop w:val="0"/>
      <w:marBottom w:val="0"/>
      <w:divBdr>
        <w:top w:val="none" w:sz="0" w:space="0" w:color="auto"/>
        <w:left w:val="none" w:sz="0" w:space="0" w:color="auto"/>
        <w:bottom w:val="none" w:sz="0" w:space="0" w:color="auto"/>
        <w:right w:val="none" w:sz="0" w:space="0" w:color="auto"/>
      </w:divBdr>
      <w:divsChild>
        <w:div w:id="1876503094">
          <w:marLeft w:val="0"/>
          <w:marRight w:val="0"/>
          <w:marTop w:val="0"/>
          <w:marBottom w:val="0"/>
          <w:divBdr>
            <w:top w:val="none" w:sz="0" w:space="0" w:color="auto"/>
            <w:left w:val="none" w:sz="0" w:space="0" w:color="auto"/>
            <w:bottom w:val="none" w:sz="0" w:space="0" w:color="auto"/>
            <w:right w:val="none" w:sz="0" w:space="0" w:color="auto"/>
          </w:divBdr>
        </w:div>
        <w:div w:id="1528568610">
          <w:marLeft w:val="0"/>
          <w:marRight w:val="0"/>
          <w:marTop w:val="0"/>
          <w:marBottom w:val="0"/>
          <w:divBdr>
            <w:top w:val="none" w:sz="0" w:space="0" w:color="auto"/>
            <w:left w:val="none" w:sz="0" w:space="0" w:color="auto"/>
            <w:bottom w:val="none" w:sz="0" w:space="0" w:color="auto"/>
            <w:right w:val="none" w:sz="0" w:space="0" w:color="auto"/>
          </w:divBdr>
        </w:div>
        <w:div w:id="20934177">
          <w:marLeft w:val="0"/>
          <w:marRight w:val="0"/>
          <w:marTop w:val="0"/>
          <w:marBottom w:val="0"/>
          <w:divBdr>
            <w:top w:val="none" w:sz="0" w:space="0" w:color="auto"/>
            <w:left w:val="none" w:sz="0" w:space="0" w:color="auto"/>
            <w:bottom w:val="none" w:sz="0" w:space="0" w:color="auto"/>
            <w:right w:val="none" w:sz="0" w:space="0" w:color="auto"/>
          </w:divBdr>
        </w:div>
        <w:div w:id="66415832">
          <w:marLeft w:val="0"/>
          <w:marRight w:val="0"/>
          <w:marTop w:val="0"/>
          <w:marBottom w:val="0"/>
          <w:divBdr>
            <w:top w:val="none" w:sz="0" w:space="0" w:color="auto"/>
            <w:left w:val="none" w:sz="0" w:space="0" w:color="auto"/>
            <w:bottom w:val="none" w:sz="0" w:space="0" w:color="auto"/>
            <w:right w:val="none" w:sz="0" w:space="0" w:color="auto"/>
          </w:divBdr>
        </w:div>
        <w:div w:id="1141658805">
          <w:marLeft w:val="0"/>
          <w:marRight w:val="0"/>
          <w:marTop w:val="0"/>
          <w:marBottom w:val="0"/>
          <w:divBdr>
            <w:top w:val="none" w:sz="0" w:space="0" w:color="auto"/>
            <w:left w:val="none" w:sz="0" w:space="0" w:color="auto"/>
            <w:bottom w:val="none" w:sz="0" w:space="0" w:color="auto"/>
            <w:right w:val="none" w:sz="0" w:space="0" w:color="auto"/>
          </w:divBdr>
        </w:div>
        <w:div w:id="1332567007">
          <w:marLeft w:val="0"/>
          <w:marRight w:val="0"/>
          <w:marTop w:val="0"/>
          <w:marBottom w:val="0"/>
          <w:divBdr>
            <w:top w:val="none" w:sz="0" w:space="0" w:color="auto"/>
            <w:left w:val="none" w:sz="0" w:space="0" w:color="auto"/>
            <w:bottom w:val="none" w:sz="0" w:space="0" w:color="auto"/>
            <w:right w:val="none" w:sz="0" w:space="0" w:color="auto"/>
          </w:divBdr>
        </w:div>
        <w:div w:id="416632681">
          <w:marLeft w:val="0"/>
          <w:marRight w:val="0"/>
          <w:marTop w:val="0"/>
          <w:marBottom w:val="0"/>
          <w:divBdr>
            <w:top w:val="none" w:sz="0" w:space="0" w:color="auto"/>
            <w:left w:val="none" w:sz="0" w:space="0" w:color="auto"/>
            <w:bottom w:val="none" w:sz="0" w:space="0" w:color="auto"/>
            <w:right w:val="none" w:sz="0" w:space="0" w:color="auto"/>
          </w:divBdr>
        </w:div>
        <w:div w:id="260142344">
          <w:marLeft w:val="0"/>
          <w:marRight w:val="0"/>
          <w:marTop w:val="0"/>
          <w:marBottom w:val="0"/>
          <w:divBdr>
            <w:top w:val="none" w:sz="0" w:space="0" w:color="auto"/>
            <w:left w:val="none" w:sz="0" w:space="0" w:color="auto"/>
            <w:bottom w:val="none" w:sz="0" w:space="0" w:color="auto"/>
            <w:right w:val="none" w:sz="0" w:space="0" w:color="auto"/>
          </w:divBdr>
        </w:div>
        <w:div w:id="1836266962">
          <w:marLeft w:val="0"/>
          <w:marRight w:val="0"/>
          <w:marTop w:val="0"/>
          <w:marBottom w:val="0"/>
          <w:divBdr>
            <w:top w:val="none" w:sz="0" w:space="0" w:color="auto"/>
            <w:left w:val="none" w:sz="0" w:space="0" w:color="auto"/>
            <w:bottom w:val="none" w:sz="0" w:space="0" w:color="auto"/>
            <w:right w:val="none" w:sz="0" w:space="0" w:color="auto"/>
          </w:divBdr>
        </w:div>
        <w:div w:id="1234392575">
          <w:marLeft w:val="0"/>
          <w:marRight w:val="0"/>
          <w:marTop w:val="0"/>
          <w:marBottom w:val="0"/>
          <w:divBdr>
            <w:top w:val="none" w:sz="0" w:space="0" w:color="auto"/>
            <w:left w:val="none" w:sz="0" w:space="0" w:color="auto"/>
            <w:bottom w:val="none" w:sz="0" w:space="0" w:color="auto"/>
            <w:right w:val="none" w:sz="0" w:space="0" w:color="auto"/>
          </w:divBdr>
        </w:div>
        <w:div w:id="108326364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lewis@acgme-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E4BAA-4D49-445A-9EBA-E4D9F87C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LetterReport2V2</vt:lpstr>
    </vt:vector>
  </TitlesOfParts>
  <Company>ACGME</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LetterReport2V2</dc:title>
  <dc:creator>Lorraine Lewis</dc:creator>
  <cp:lastModifiedBy>Carissa Van Ausdall - International</cp:lastModifiedBy>
  <cp:revision>8</cp:revision>
  <dcterms:created xsi:type="dcterms:W3CDTF">2014-09-18T17:06:00Z</dcterms:created>
  <dcterms:modified xsi:type="dcterms:W3CDTF">2014-11-21T21:23:00Z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2014-07-11T00:00:00Z</vt:filetime>
  </property>
  <property fmtid="{D5CDD505-2E9C-101B-9397-08002B2CF9AE}" pid="3" name="LastSaved">
    <vt:filetime>2014-09-18T00:00:00Z</vt:filetime>
  </property>
</Properties>
</file>